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start="0" w:end="0"/>
        <w:jc w:val="center"/>
        <w:rPr>
          <w:color w:val="000000"/>
          <w:bdr w:val="single" w:sz="8" w:space="4" w:color="4F81BD"/>
        </w:rPr>
      </w:pPr>
      <w:r>
        <w:rPr>
          <w:rFonts w:ascii="Comic Sans MS" w:hAnsi="Comic Sans MS"/>
          <w:b/>
          <w:color w:val="000000"/>
          <w:sz w:val="24"/>
          <w:bdr w:val="single" w:sz="8" w:space="4" w:color="4F81BD"/>
        </w:rPr>
        <w:t>A THREAD RUNS THROUGH  IT</w:t>
      </w:r>
    </w:p>
    <w:p>
      <w:pPr>
        <w:pStyle w:val="BodyText"/>
        <w:bidi w:val="0"/>
        <w:ind w:hanging="0" w:start="0" w:end="0"/>
        <w:jc w:val="center"/>
        <w:rPr>
          <w:rFonts w:ascii="Comic Sans MS" w:hAnsi="Comic Sans MS"/>
          <w:b/>
          <w:color w:val="000000"/>
          <w:sz w:val="24"/>
          <w:bdr w:val="single" w:sz="8" w:space="4" w:color="4F81BD"/>
        </w:rPr>
      </w:pPr>
      <w:r>
        <w:rPr>
          <w:rFonts w:ascii="Comic Sans MS" w:hAnsi="Comic Sans MS"/>
          <w:b/>
          <w:color w:val="000000"/>
          <w:sz w:val="24"/>
          <w:bdr w:val="single" w:sz="8" w:space="4" w:color="4F81BD"/>
        </w:rPr>
        <w:t>MAWS 2026  Missoula, MT</w:t>
      </w:r>
    </w:p>
    <w:p>
      <w:pPr>
        <w:pStyle w:val="BodyText"/>
        <w:bidi w:val="0"/>
        <w:ind w:hanging="0" w:start="0" w:end="0"/>
        <w:jc w:val="start"/>
        <w:rPr>
          <w:rFonts w:ascii="Comic Sans MS" w:hAnsi="Comic Sans MS"/>
          <w:color w:val="376092"/>
          <w:sz w:val="24"/>
        </w:rPr>
      </w:pPr>
      <w:r>
        <w:rPr>
          <w:rFonts w:ascii="Comic Sans MS" w:hAnsi="Comic Sans MS"/>
          <w:color w:val="376092"/>
          <w:sz w:val="24"/>
        </w:rPr>
        <w:t>One essential part of every MAWS conference is the </w:t>
      </w:r>
      <w:r>
        <w:rPr>
          <w:rFonts w:ascii="Comic Sans MS" w:hAnsi="Comic Sans MS"/>
          <w:b/>
          <w:color w:val="376092"/>
          <w:sz w:val="24"/>
        </w:rPr>
        <w:t>Guild booth displays.</w:t>
      </w:r>
      <w:r>
        <w:rPr>
          <w:rFonts w:ascii="Comic Sans MS" w:hAnsi="Comic Sans MS"/>
          <w:color w:val="376092"/>
          <w:sz w:val="24"/>
        </w:rPr>
        <w:t>  They provide a look at what guilds around the state have been doing and serve to inspire each participant! So..</w:t>
      </w:r>
      <w:r>
        <w:rPr>
          <w:rFonts w:ascii="Comic Sans MS" w:hAnsi="Comic Sans MS"/>
          <w:b/>
          <w:color w:val="376092"/>
          <w:sz w:val="24"/>
        </w:rPr>
        <w:t>..Bring IT!  Educational, wild, witty, wonderful, perplexing, over the top..we want it all!</w:t>
      </w:r>
    </w:p>
    <w:p>
      <w:pPr>
        <w:pStyle w:val="BodyText"/>
        <w:bidi w:val="0"/>
        <w:ind w:hanging="0" w:start="0" w:end="0"/>
        <w:jc w:val="start"/>
        <w:rPr>
          <w:color w:val="000000"/>
        </w:rPr>
      </w:pPr>
      <w:r>
        <w:rPr>
          <w:color w:val="376092"/>
        </w:rPr>
        <w:t> </w:t>
      </w:r>
      <w:r>
        <w:rPr>
          <w:rFonts w:ascii="Comic Sans MS" w:hAnsi="Comic Sans MS"/>
          <w:color w:val="E46C0A"/>
          <w:sz w:val="20"/>
        </w:rPr>
        <w:t>The</w:t>
      </w:r>
      <w:r>
        <w:rPr>
          <w:rFonts w:ascii="times new roman;new york;times;serif" w:hAnsi="times new roman;new york;times;serif"/>
          <w:color w:val="1D2228"/>
          <w:sz w:val="24"/>
        </w:rPr>
        <w:t> </w:t>
      </w:r>
      <w:r>
        <w:rPr>
          <w:rFonts w:ascii="Comic Sans MS" w:hAnsi="Comic Sans MS"/>
          <w:color w:val="1D2228"/>
          <w:sz w:val="20"/>
        </w:rPr>
        <w:t>Guild Booths will be set up in the North Ballroom, on the third floor of the University Center along with the Open Show and the Vendors. There are elevators in the main building and freight elevators in the rear of the center. Commercial vendors will be setting up at the same time, making for lots of competition to use the freight elevators. Good news is that there will be some helpers to assist with transport.</w:t>
      </w:r>
    </w:p>
    <w:p>
      <w:pPr>
        <w:pStyle w:val="BodyText"/>
        <w:pBdr/>
        <w:bidi w:val="0"/>
        <w:spacing w:before="0" w:after="0"/>
        <w:ind w:hanging="0" w:start="0" w:end="0"/>
        <w:jc w:val="start"/>
        <w:rPr>
          <w:color w:val="000000"/>
        </w:rPr>
      </w:pPr>
      <w:r>
        <w:rPr>
          <w:color w:val="1D2228"/>
        </w:rPr>
        <w:t> </w:t>
      </w:r>
      <w:r>
        <w:rPr>
          <w:rFonts w:ascii="Comic Sans MS" w:hAnsi="Comic Sans MS"/>
          <w:color w:val="92D050"/>
          <w:sz w:val="20"/>
        </w:rPr>
        <w:t>The </w:t>
      </w:r>
      <w:r>
        <w:rPr>
          <w:rFonts w:ascii="Comic Sans MS" w:hAnsi="Comic Sans MS"/>
          <w:color w:val="1D2228"/>
          <w:sz w:val="20"/>
        </w:rPr>
        <w:t>current schedule calls for </w:t>
      </w:r>
      <w:r>
        <w:rPr>
          <w:rFonts w:ascii="Comic Sans MS" w:hAnsi="Comic Sans MS"/>
          <w:b/>
          <w:color w:val="1D2228"/>
          <w:sz w:val="20"/>
        </w:rPr>
        <w:t>vendor setup Thursday June 18</w:t>
      </w:r>
      <w:r>
        <w:rPr>
          <w:rFonts w:ascii="Comic Sans MS" w:hAnsi="Comic Sans MS"/>
          <w:b/>
          <w:color w:val="1D2228"/>
          <w:position w:val="7"/>
          <w:sz w:val="16"/>
          <w:sz w:val="20"/>
        </w:rPr>
        <w:t>th</w:t>
      </w:r>
      <w:r>
        <w:rPr>
          <w:rFonts w:ascii="Comic Sans MS" w:hAnsi="Comic Sans MS"/>
          <w:b/>
          <w:color w:val="1D2228"/>
          <w:sz w:val="20"/>
        </w:rPr>
        <w:t> from 10-5</w:t>
      </w:r>
      <w:r>
        <w:rPr>
          <w:rFonts w:ascii="Comic Sans MS" w:hAnsi="Comic Sans MS"/>
          <w:color w:val="1D2228"/>
          <w:sz w:val="20"/>
        </w:rPr>
        <w:t> and </w:t>
      </w:r>
      <w:r>
        <w:rPr>
          <w:rFonts w:ascii="Comic Sans MS" w:hAnsi="Comic Sans MS"/>
          <w:b/>
          <w:color w:val="1D2228"/>
          <w:sz w:val="20"/>
        </w:rPr>
        <w:t>Guild Booth setup from 12-5. </w:t>
      </w:r>
      <w:r>
        <w:rPr>
          <w:rFonts w:ascii="Comic Sans MS" w:hAnsi="Comic Sans MS"/>
          <w:color w:val="1D2228"/>
          <w:sz w:val="20"/>
        </w:rPr>
        <w:t> You'll be able to set up the guild booths while the Open Show is being judged in another room.  There will be a Meet the Vendors and Instructors from 5-7 Thursday evening with a no host bar and hors d'oeuvres and then a Spin In from 7-9. It will all be in the North Ballroom but the area for the guild booths and open show will be set off from the vendors so you hopefully won't run into any conflicts. The </w:t>
      </w:r>
      <w:r>
        <w:rPr>
          <w:rFonts w:ascii="Comic Sans MS" w:hAnsi="Comic Sans MS"/>
          <w:b/>
          <w:color w:val="1D2228"/>
          <w:sz w:val="20"/>
        </w:rPr>
        <w:t>Guild Booths will be open Friday, June 19</w:t>
      </w:r>
      <w:r>
        <w:rPr>
          <w:rFonts w:ascii="Comic Sans MS" w:hAnsi="Comic Sans MS"/>
          <w:b/>
          <w:color w:val="1D2228"/>
          <w:position w:val="7"/>
          <w:sz w:val="16"/>
          <w:sz w:val="20"/>
        </w:rPr>
        <w:t>th</w:t>
      </w:r>
      <w:r>
        <w:rPr>
          <w:rFonts w:ascii="Comic Sans MS" w:hAnsi="Comic Sans MS"/>
          <w:b/>
          <w:color w:val="1D2228"/>
          <w:sz w:val="20"/>
        </w:rPr>
        <w:t>  8:00am-9:00pm</w:t>
      </w:r>
      <w:r>
        <w:rPr>
          <w:rFonts w:ascii="Comic Sans MS" w:hAnsi="Comic Sans MS"/>
          <w:color w:val="1D2228"/>
          <w:sz w:val="20"/>
        </w:rPr>
        <w:t> with another spin-in from 7:00-9:00pm, and </w:t>
      </w:r>
      <w:r>
        <w:rPr>
          <w:rFonts w:ascii="Comic Sans MS" w:hAnsi="Comic Sans MS"/>
          <w:b/>
          <w:color w:val="1D2228"/>
          <w:sz w:val="20"/>
        </w:rPr>
        <w:t>Saturday June 20 8:00am-5:30pm</w:t>
      </w:r>
      <w:r>
        <w:rPr>
          <w:rFonts w:ascii="Comic Sans MS" w:hAnsi="Comic Sans MS"/>
          <w:color w:val="1D2228"/>
          <w:sz w:val="20"/>
        </w:rPr>
        <w:t>. We need to </w:t>
      </w:r>
      <w:r>
        <w:rPr>
          <w:rFonts w:ascii="Comic Sans MS" w:hAnsi="Comic Sans MS"/>
          <w:color w:val="1D2228"/>
          <w:sz w:val="20"/>
          <w:u w:val="single"/>
        </w:rPr>
        <w:t>take down all of the booths Saturday evening</w:t>
      </w:r>
      <w:r>
        <w:rPr>
          <w:rFonts w:ascii="Comic Sans MS" w:hAnsi="Comic Sans MS"/>
          <w:color w:val="1D2228"/>
          <w:sz w:val="20"/>
        </w:rPr>
        <w:t>, so they will not be available on Sunday.</w:t>
      </w:r>
    </w:p>
    <w:p>
      <w:pPr>
        <w:pStyle w:val="BodyText"/>
        <w:pBdr/>
        <w:bidi w:val="0"/>
        <w:spacing w:before="0" w:after="0"/>
        <w:ind w:hanging="0" w:start="0" w:end="0"/>
        <w:jc w:val="start"/>
        <w:rPr>
          <w:color w:val="000000"/>
        </w:rPr>
      </w:pPr>
      <w:r>
        <w:rPr>
          <w:color w:val="1D2228"/>
        </w:rPr>
        <w:t> </w:t>
      </w:r>
      <w:r>
        <w:rPr>
          <w:rFonts w:ascii="Comic Sans MS" w:hAnsi="Comic Sans MS"/>
          <w:color w:val="77933C"/>
          <w:sz w:val="20"/>
        </w:rPr>
        <w:t>Each </w:t>
      </w:r>
      <w:r>
        <w:rPr>
          <w:rFonts w:ascii="Comic Sans MS" w:hAnsi="Comic Sans MS"/>
          <w:color w:val="1D2228"/>
          <w:sz w:val="20"/>
        </w:rPr>
        <w:t>booth (8’x8’) will have a 6' table and 1 chair. Other options include WiFi and electricity (Extension cords included!) If your guild wants a black tablecloth and more chairs please let me know below. Once we know the number of Vendors and Guild Booths, we will put together the set up locations.</w:t>
      </w:r>
    </w:p>
    <w:p>
      <w:pPr>
        <w:pStyle w:val="BodyText"/>
        <w:pBdr/>
        <w:bidi w:val="0"/>
        <w:spacing w:before="0" w:after="0"/>
        <w:ind w:hanging="0" w:start="0" w:end="0"/>
        <w:jc w:val="start"/>
        <w:rPr>
          <w:color w:val="000000"/>
        </w:rPr>
      </w:pPr>
      <w:r>
        <w:rPr>
          <w:color w:val="1D2228"/>
        </w:rPr>
        <w:t> </w:t>
      </w:r>
      <w:r>
        <w:rPr>
          <w:rFonts w:ascii="Comic Sans MS" w:hAnsi="Comic Sans MS"/>
          <w:color w:val="31859C"/>
          <w:sz w:val="20"/>
        </w:rPr>
        <w:t>Please</w:t>
      </w:r>
      <w:r>
        <w:rPr>
          <w:rFonts w:ascii="times new roman;new york;times;serif" w:hAnsi="times new roman;new york;times;serif"/>
          <w:color w:val="1D2228"/>
          <w:sz w:val="24"/>
        </w:rPr>
        <w:t> </w:t>
      </w:r>
      <w:r>
        <w:rPr>
          <w:rFonts w:ascii="Comic Sans MS" w:hAnsi="Comic Sans MS"/>
          <w:color w:val="1D2228"/>
          <w:sz w:val="20"/>
        </w:rPr>
        <w:t>be aware that there is no security provided for the displays; however, the area is locked and secured after hours.</w:t>
      </w:r>
    </w:p>
    <w:p>
      <w:pPr>
        <w:pStyle w:val="BodyText"/>
        <w:pBdr/>
        <w:bidi w:val="0"/>
        <w:spacing w:before="0" w:after="0"/>
        <w:ind w:hanging="0" w:start="0" w:end="0"/>
        <w:jc w:val="start"/>
        <w:rPr>
          <w:color w:val="000000"/>
        </w:rPr>
      </w:pPr>
      <w:r>
        <w:rPr>
          <w:color w:val="1D2228"/>
        </w:rPr>
        <w:t> </w:t>
      </w:r>
      <w:r>
        <w:rPr>
          <w:rFonts w:ascii="Comic Sans MS" w:hAnsi="Comic Sans MS"/>
          <w:color w:val="FF0000"/>
          <w:sz w:val="20"/>
        </w:rPr>
        <w:t>Prizes</w:t>
      </w:r>
      <w:r>
        <w:rPr>
          <w:rFonts w:ascii="times new roman;new york;times;serif" w:hAnsi="times new roman;new york;times;serif"/>
          <w:color w:val="1D2228"/>
          <w:sz w:val="24"/>
        </w:rPr>
        <w:t> </w:t>
      </w:r>
      <w:r>
        <w:rPr>
          <w:rFonts w:ascii="Comic Sans MS" w:hAnsi="Comic Sans MS"/>
          <w:color w:val="1D2228"/>
          <w:sz w:val="20"/>
        </w:rPr>
        <w:t>will be awarded for the Best Use of Conference Colors, Best Use of Theme and People’s Choice!</w:t>
      </w:r>
    </w:p>
    <w:p>
      <w:pPr>
        <w:pStyle w:val="BodyText"/>
        <w:bidi w:val="0"/>
        <w:spacing w:lineRule="atLeast" w:line="225"/>
        <w:ind w:hanging="0" w:start="0" w:end="0"/>
        <w:jc w:val="start"/>
        <w:rPr>
          <w:color w:val="000000"/>
        </w:rPr>
      </w:pPr>
      <w:r>
        <w:rPr>
          <w:color w:val="000000"/>
        </w:rPr>
        <w:t>……………………………………………………………………………………………………………………………………………………………………………………</w:t>
      </w:r>
    </w:p>
    <w:p>
      <w:pPr>
        <w:pStyle w:val="BodyText"/>
        <w:bidi w:val="0"/>
        <w:spacing w:lineRule="atLeast" w:line="225"/>
        <w:ind w:hanging="0" w:start="0" w:end="0"/>
        <w:jc w:val="start"/>
        <w:rPr>
          <w:rFonts w:ascii="Comic Sans MS" w:hAnsi="Comic Sans MS"/>
          <w:color w:val="000000"/>
          <w:sz w:val="20"/>
        </w:rPr>
      </w:pPr>
      <w:r>
        <w:rPr>
          <w:rFonts w:ascii="Comic Sans MS" w:hAnsi="Comic Sans MS"/>
          <w:color w:val="000000"/>
          <w:sz w:val="20"/>
        </w:rPr>
        <w:t>GUILD  NAME :    _____________________________________________________</w:t>
      </w:r>
    </w:p>
    <w:p>
      <w:pPr>
        <w:pStyle w:val="BodyText"/>
        <w:bidi w:val="0"/>
        <w:spacing w:lineRule="atLeast" w:line="225"/>
        <w:ind w:hanging="0" w:start="0" w:end="0"/>
        <w:jc w:val="start"/>
        <w:rPr>
          <w:rFonts w:ascii="Comic Sans MS" w:hAnsi="Comic Sans MS"/>
          <w:color w:val="000000"/>
          <w:sz w:val="20"/>
        </w:rPr>
      </w:pPr>
      <w:r>
        <w:rPr>
          <w:rFonts w:ascii="Comic Sans MS" w:hAnsi="Comic Sans MS"/>
          <w:color w:val="000000"/>
          <w:sz w:val="20"/>
        </w:rPr>
        <w:t>BOOTH LOCATION:     OPEN FLOOR_______________  WALL___________________</w:t>
      </w:r>
    </w:p>
    <w:p>
      <w:pPr>
        <w:pStyle w:val="BodyText"/>
        <w:bidi w:val="0"/>
        <w:spacing w:lineRule="atLeast" w:line="225"/>
        <w:ind w:hanging="0" w:start="0" w:end="0"/>
        <w:jc w:val="start"/>
        <w:rPr>
          <w:rFonts w:ascii="Comic Sans MS" w:hAnsi="Comic Sans MS"/>
          <w:color w:val="000000"/>
          <w:sz w:val="20"/>
        </w:rPr>
      </w:pPr>
      <w:r>
        <w:rPr>
          <w:rFonts w:ascii="Comic Sans MS" w:hAnsi="Comic Sans MS"/>
          <w:color w:val="000000"/>
          <w:sz w:val="20"/>
        </w:rPr>
        <w:t># OF CHAIRS______  TABLECLOTH________ WIFI/ELECTRICITY_______________</w:t>
      </w:r>
    </w:p>
    <w:p>
      <w:pPr>
        <w:pStyle w:val="BodyText"/>
        <w:bidi w:val="0"/>
        <w:spacing w:lineRule="atLeast" w:line="225"/>
        <w:ind w:hanging="0" w:start="0" w:end="0"/>
        <w:jc w:val="start"/>
        <w:rPr>
          <w:rFonts w:ascii="Comic Sans MS" w:hAnsi="Comic Sans MS"/>
          <w:color w:val="000000"/>
          <w:sz w:val="20"/>
        </w:rPr>
      </w:pPr>
      <w:r>
        <w:rPr>
          <w:rFonts w:ascii="Comic Sans MS" w:hAnsi="Comic Sans MS"/>
          <w:color w:val="000000"/>
          <w:sz w:val="20"/>
        </w:rPr>
        <w:t>OTHER SPECIAL REQUESTS OR NEEDS_____________________________________</w:t>
      </w:r>
    </w:p>
    <w:p>
      <w:pPr>
        <w:pStyle w:val="BodyText"/>
        <w:bidi w:val="0"/>
        <w:spacing w:lineRule="atLeast" w:line="225"/>
        <w:ind w:hanging="0" w:start="0" w:end="0"/>
        <w:jc w:val="start"/>
        <w:rPr/>
      </w:pPr>
      <w:r>
        <w:rPr>
          <w:rFonts w:ascii="Comic Sans MS" w:hAnsi="Comic Sans MS"/>
          <w:color w:val="000000"/>
          <w:sz w:val="20"/>
        </w:rPr>
        <w:t xml:space="preserve">If you have any questions or concerns, please contact Annette Cade at 406-465-5280 or </w:t>
      </w:r>
      <w:hyperlink r:id="rId2" w:tgtFrame="_blank">
        <w:r>
          <w:rPr>
            <w:rStyle w:val="Hyperlink"/>
            <w:rFonts w:ascii="Comic Sans MS" w:hAnsi="Comic Sans MS"/>
            <w:color w:val="000000"/>
            <w:sz w:val="20"/>
          </w:rPr>
          <w:t>Annette.cade@yahoo.com</w:t>
        </w:r>
      </w:hyperlink>
    </w:p>
    <w:p>
      <w:pPr>
        <w:pStyle w:val="BodyText"/>
        <w:bidi w:val="0"/>
        <w:spacing w:lineRule="atLeast" w:line="225"/>
        <w:ind w:hanging="0" w:start="0" w:end="0"/>
        <w:jc w:val="start"/>
        <w:rPr>
          <w:rFonts w:ascii="Comic Sans MS" w:hAnsi="Comic Sans MS"/>
          <w:color w:val="000000"/>
          <w:sz w:val="20"/>
        </w:rPr>
      </w:pPr>
      <w:r>
        <w:rPr>
          <w:rFonts w:ascii="Comic Sans MS" w:hAnsi="Comic Sans MS"/>
          <w:color w:val="000000"/>
          <w:sz w:val="20"/>
        </w:rPr>
        <w:t>Thank you for participating and sharing your Guild’s work with the entire conference.  It will serve to inspire and motivate guilds for the next two years!</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omic Sans MS">
    <w:charset w:val="00" w:characterSet="windows-1252"/>
    <w:family w:val="auto"/>
    <w:pitch w:val="default"/>
  </w:font>
  <w:font w:name="times new roman">
    <w:altName w:val="new york"/>
    <w:charset w:val="00" w:characterSet="windows-1252"/>
    <w:family w:val="auto"/>
    <w:pitch w:val="default"/>
  </w:font>
</w:fonts>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nette.cade@yaho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LibreOffice/25.8.3.2$Windows_X86_64 LibreOffice_project/8ca8d55c161d602844f5428fa4b58097424e324e</Application>
  <AppVersion>15.0000</AppVersion>
  <Pages>1</Pages>
  <Words>419</Words>
  <Characters>2194</Characters>
  <CharactersWithSpaces>2621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2025-11-21T11:59:07Z</dcterms:created>
  <dc:creator/>
  <dc:description/>
  <dc:language>en-US</dc:language>
  <cp:lastModifiedBy/>
  <dcterms:modified xsi:type="dcterms:W3CDTF">2025-11-21T12:01:14Z</dcterms:modified>
  <cp:revision>1</cp:revision>
  <dc:subject/>
  <dc:title/>
</cp:coreProperties>
</file>